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Лист голосования (решение собственника помещения)</w:t>
      </w:r>
    </w:p>
    <w:p>
      <w:pPr>
        <w:pStyle w:val="Style2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на очередном общем отчетном собрании членов ГПК «ТЕМП» г. Лыткарино, ул. Лесная, строение 5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Дата проведения общего собрания: 15 февраля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 2025 г.    11 – 00 час.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Прием заполненных решений будет производиться  в комнате правления  ГПК «ТЕМП» до 28.02.2025 г.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лице, участвующем в голосовании (субъект права</w:t>
      </w:r>
      <w:r>
        <w:rPr>
          <w:rFonts w:cs="Times New Roman" w:ascii="Times New Roman" w:hAnsi="Times New Roman"/>
          <w:sz w:val="24"/>
          <w:szCs w:val="24"/>
        </w:rPr>
        <w:t xml:space="preserve"> )____________________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</w:t>
      </w:r>
      <w:r>
        <w:rPr>
          <w:rFonts w:cs="Times New Roman" w:ascii="Times New Roman" w:hAnsi="Times New Roman"/>
          <w:b/>
          <w:sz w:val="18"/>
          <w:szCs w:val="18"/>
        </w:rPr>
        <w:t>фамилия, имя, отчество)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2996565</wp:posOffset>
                </wp:positionH>
                <wp:positionV relativeFrom="paragraph">
                  <wp:posOffset>175260</wp:posOffset>
                </wp:positionV>
                <wp:extent cx="612140" cy="25019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" cy="24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fillcolor="white" stroked="t" style="position:absolute;margin-left:235.95pt;margin-top:13.8pt;width:48.1pt;height:19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 xml:space="preserve">Объект права: </w:t>
      </w:r>
      <w:r>
        <w:rPr>
          <w:rFonts w:cs="Times New Roman" w:ascii="Times New Roman" w:hAnsi="Times New Roman"/>
          <w:sz w:val="24"/>
          <w:szCs w:val="24"/>
        </w:rPr>
        <w:t>адрес: г. Лыткарино, ул. Лесная, строение 5,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818515</wp:posOffset>
                </wp:positionH>
                <wp:positionV relativeFrom="paragraph">
                  <wp:posOffset>6350</wp:posOffset>
                </wp:positionV>
                <wp:extent cx="612140" cy="250190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" cy="24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t" style="position:absolute;margin-left:64.45pt;margin-top:0.5pt;width:48.1pt;height:19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гараж №</w:t>
      </w:r>
      <w:r>
        <w:rPr>
          <w:rFonts w:cs="Times New Roman" w:ascii="Times New Roman" w:hAnsi="Times New Roman"/>
          <w:b/>
          <w:sz w:val="40"/>
          <w:szCs w:val="40"/>
        </w:rPr>
        <w:t xml:space="preserve">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подвал № 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Сведения о документе, подтверждающем право собственности: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Style23"/>
        <w:pBdr>
          <w:bottom w:val="single" w:sz="12" w:space="1" w:color="000000"/>
        </w:pBdr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Вид права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</w:rPr>
        <w:t>единоличная собственность, совместная собственность, долевая собственность)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/>
      </w:pPr>
      <w:r>
        <w:rPr>
          <w:rFonts w:cs="Times New Roman" w:ascii="Times New Roman" w:hAnsi="Times New Roman"/>
          <w:b/>
          <w:sz w:val="26"/>
          <w:szCs w:val="26"/>
        </w:rPr>
        <w:t>По вопросам повестки дня собственником приняты следующие решения:</w:t>
      </w:r>
    </w:p>
    <w:tbl>
      <w:tblPr>
        <w:tblW w:w="10600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5"/>
        <w:gridCol w:w="7376"/>
        <w:gridCol w:w="849"/>
        <w:gridCol w:w="989"/>
        <w:gridCol w:w="681"/>
      </w:tblGrid>
      <w:tr>
        <w:trPr>
          <w:trHeight w:val="32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Избрать в состав счетной комиссии: Богачева А.А. гар № 133, Епихина В.М., гар № 205, Котовую Е.П. гар № 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50825" cy="127000"/>
                      <wp:effectExtent l="0" t="0" r="0" b="0"/>
                      <wp:wrapNone/>
                      <wp:docPr id="3" name="Изображение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200" cy="12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3" path="m0,0l-2147483645,0l-2147483645,-2147483646l0,-2147483646xe" fillcolor="white" stroked="t" style="position:absolute;margin-left:8.9pt;margin-top:16.45pt;width:19.65pt;height:9.9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31775" cy="127000"/>
                      <wp:effectExtent l="0" t="0" r="0" b="0"/>
                      <wp:wrapNone/>
                      <wp:docPr id="4" name="Изображение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12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4" path="m0,0l-2147483645,0l-2147483645,-2147483646l0,-2147483646xe" fillcolor="white" stroked="t" style="position:absolute;margin-left:8.65pt;margin-top:16.45pt;width:18.15pt;height:9.9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2725" cy="136525"/>
                      <wp:effectExtent l="0" t="0" r="0" b="0"/>
                      <wp:wrapNone/>
                      <wp:docPr id="5" name="Изображение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5" path="m0,0l-2147483645,0l-2147483645,-2147483646l0,-2147483646xe" fillcolor="white" stroked="t" style="position:absolute;margin-left:1.45pt;margin-top:15.7pt;width:16.65pt;height:10.6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323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Утвердить отчет о финансово-хозяйственной  деятельности ГПК «ТЕМП» за 2024 год.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(Приложение 1)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326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Утвердить отчет ревизионной комиссии ГПК «ТЕМП» за 2024 год.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(Приложение 2)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50825" cy="127000"/>
                      <wp:effectExtent l="0" t="0" r="0" b="0"/>
                      <wp:wrapNone/>
                      <wp:docPr id="6" name="Изображение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200" cy="12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6" path="m0,0l-2147483645,0l-2147483645,-2147483646l0,-2147483646xe" fillcolor="white" stroked="t" style="position:absolute;margin-left:8.9pt;margin-top:16.45pt;width:19.65pt;height:9.9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31775" cy="127000"/>
                      <wp:effectExtent l="0" t="0" r="0" b="0"/>
                      <wp:wrapNone/>
                      <wp:docPr id="7" name="Изображение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12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7" path="m0,0l-2147483645,0l-2147483645,-2147483646l0,-2147483646xe" fillcolor="white" stroked="t" style="position:absolute;margin-left:8.65pt;margin-top:16.45pt;width:18.15pt;height:9.9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2725" cy="136525"/>
                      <wp:effectExtent l="0" t="0" r="0" b="0"/>
                      <wp:wrapNone/>
                      <wp:docPr id="8" name="Изображение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8" path="m0,0l-2147483645,0l-2147483645,-2147483646l0,-2147483646xe" fillcolor="white" stroked="t" style="position:absolute;margin-left:1.45pt;margin-top:15.7pt;width:16.65pt;height:10.6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57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Утвердить План работ по текущему ремонту и благоустройству ГПК «Темп» на 2025-2026 годы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(Приложение 3)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50825" cy="127000"/>
                      <wp:effectExtent l="0" t="0" r="0" b="0"/>
                      <wp:wrapNone/>
                      <wp:docPr id="9" name="Прямоугольник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200" cy="12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1" path="m0,0l-2147483645,0l-2147483645,-2147483646l0,-2147483646xe" fillcolor="white" stroked="t" style="position:absolute;margin-left:8.9pt;margin-top:16.45pt;width:19.65pt;height:9.9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31775" cy="127000"/>
                      <wp:effectExtent l="0" t="0" r="0" b="0"/>
                      <wp:wrapNone/>
                      <wp:docPr id="10" name="Прямоугольник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12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2" path="m0,0l-2147483645,0l-2147483645,-2147483646l0,-2147483646xe" fillcolor="white" stroked="t" style="position:absolute;margin-left:8.65pt;margin-top:16.45pt;width:18.15pt;height:9.9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2725" cy="136525"/>
                      <wp:effectExtent l="0" t="0" r="0" b="0"/>
                      <wp:wrapNone/>
                      <wp:docPr id="11" name="Прямоугольник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3" path="m0,0l-2147483645,0l-2147483645,-2147483646l0,-2147483646xe" fillcolor="white" stroked="t" style="position:absolute;margin-left:1.45pt;margin-top:15.7pt;width:16.65pt;height:10.6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57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Утвердить смету доходов и расходов на 2025 год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(Приложение 4);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размер членских взносов на 2025 год на основании сметы доходов и расходов в следующем размере: (без изменений, по прошлому году)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11 000 рублей за гараж с подвалом,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9 000 рублей за гараж без подвала,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2000 рублей за подвал,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1 200 рублей за сарай (литера К-от 6,3 до 7,3 м2)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 рублей за кладовку (литера Д-от 3 м2 и менее)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50825" cy="127000"/>
                      <wp:effectExtent l="0" t="0" r="0" b="0"/>
                      <wp:wrapNone/>
                      <wp:docPr id="12" name="Прямоугольник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200" cy="12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4" path="m0,0l-2147483645,0l-2147483645,-2147483646l0,-2147483646xe" fillcolor="white" stroked="t" style="position:absolute;margin-left:8.9pt;margin-top:16.45pt;width:19.65pt;height:9.9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31775" cy="127000"/>
                      <wp:effectExtent l="0" t="0" r="0" b="0"/>
                      <wp:wrapNone/>
                      <wp:docPr id="13" name="Прямоугольник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12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5" path="m0,0l-2147483645,0l-2147483645,-2147483646l0,-2147483646xe" fillcolor="white" stroked="t" style="position:absolute;margin-left:8.65pt;margin-top:16.45pt;width:18.15pt;height:9.9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2725" cy="136525"/>
                      <wp:effectExtent l="0" t="0" r="0" b="0"/>
                      <wp:wrapNone/>
                      <wp:docPr id="14" name="Прямоугольник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6" path="m0,0l-2147483645,0l-2147483645,-2147483646l0,-2147483646xe" fillcolor="white" stroked="t" style="position:absolute;margin-left:1.45pt;margin-top:15.7pt;width:16.65pt;height:10.6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</w:tbl>
    <w:p>
      <w:pPr>
        <w:pStyle w:val="Normal"/>
        <w:spacing w:before="24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83" w:before="183" w:after="143"/>
        <w:rPr/>
      </w:pPr>
      <w:r>
        <w:rPr>
          <w:rFonts w:cs="Times New Roman" w:ascii="Times New Roman" w:hAnsi="Times New Roman"/>
        </w:rPr>
        <w:t>Собственник помещения (представитель по доверенности) __________________________________</w:t>
      </w:r>
    </w:p>
    <w:p>
      <w:pPr>
        <w:pStyle w:val="Normal"/>
        <w:spacing w:lineRule="exact" w:line="283" w:before="183" w:after="143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1"/>
          <w:szCs w:val="21"/>
        </w:rPr>
        <w:t xml:space="preserve">  </w:t>
      </w:r>
      <w:r>
        <w:rPr>
          <w:rFonts w:cs="Times New Roman" w:ascii="Times New Roman" w:hAnsi="Times New Roman"/>
          <w:sz w:val="21"/>
          <w:szCs w:val="21"/>
        </w:rPr>
        <w:t>Ф.И.О</w:t>
      </w:r>
    </w:p>
    <w:p>
      <w:pPr>
        <w:pStyle w:val="Normal"/>
        <w:spacing w:before="24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</w:rPr>
        <w:t>Подпись собственника____________________ Дата заполнения «______» _____________202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 г.</w:t>
      </w:r>
    </w:p>
    <w:sectPr>
      <w:footerReference w:type="default" r:id="rId2"/>
      <w:type w:val="nextPage"/>
      <w:pgSz w:w="11906" w:h="16838"/>
      <w:pgMar w:left="1701" w:right="850" w:header="0" w:top="567" w:footer="708" w:bottom="76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9910247"/>
    </w:sdtPr>
    <w:sdtContent>
      <w:p>
        <w:pPr>
          <w:pStyle w:val="Style24"/>
          <w:jc w:val="right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a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1460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284bf8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1460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d677a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0f5c0a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284b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3d67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0f5c0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f146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Application>LibreOffice/7.1.6.2$Windows_X86_64 LibreOffice_project/0e133318fcee89abacd6a7d077e292f1145735c3</Application>
  <AppVersion>15.0000</AppVersion>
  <Pages>1</Pages>
  <Words>254</Words>
  <Characters>1642</Characters>
  <CharactersWithSpaces>2109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2018-08-15T21:22:00Z</dcterms:created>
  <dc:creator>Admin</dc:creator>
  <dc:description/>
  <dc:language>ru-RU</dc:language>
  <cp:lastModifiedBy/>
  <cp:lastPrinted>2025-02-13T12:44:35Z</cp:lastPrinted>
  <dcterms:modified xsi:type="dcterms:W3CDTF">2025-02-13T12:55:23Z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